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0B" w:rsidRPr="008B5190" w:rsidRDefault="001F0C0B" w:rsidP="001F0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B5190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1F0C0B" w:rsidRPr="008B5190" w:rsidRDefault="001F0C0B" w:rsidP="001F0C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5190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1F0C0B" w:rsidRPr="008B5190" w:rsidRDefault="001F0C0B" w:rsidP="001F0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4954"/>
        <w:gridCol w:w="4678"/>
      </w:tblGrid>
      <w:tr w:rsidR="001F0C0B" w:rsidRPr="008B5190" w:rsidTr="002A23F6">
        <w:trPr>
          <w:trHeight w:val="198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ГБОУ «Менделеевская   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Руководитель____________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/Шарашкина В.Н.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1D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ГБОУ «Менделеевская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Г.Х.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    «</w:t>
            </w:r>
            <w:r w:rsidR="00681D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1F0C0B" w:rsidRPr="008B5190" w:rsidRDefault="001F0C0B" w:rsidP="002A2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ГБОУ «Менделеевской школы для детей с ограниченными возможностями здоровья»</w:t>
            </w:r>
          </w:p>
          <w:p w:rsidR="001F0C0B" w:rsidRPr="008B5190" w:rsidRDefault="001F0C0B" w:rsidP="002A2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1F0C0B" w:rsidRPr="008B5190" w:rsidRDefault="001F0C0B" w:rsidP="002A2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681DD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F0C0B" w:rsidRPr="008B5190" w:rsidRDefault="001F0C0B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C0B" w:rsidRPr="008B5190" w:rsidRDefault="001F0C0B" w:rsidP="001F0C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C0B" w:rsidRPr="00F90E3C" w:rsidRDefault="001F0C0B" w:rsidP="001F0C0B">
      <w:pPr>
        <w:spacing w:before="100" w:beforeAutospacing="1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E3C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1F0C0B" w:rsidRPr="00F90E3C" w:rsidRDefault="001F0C0B" w:rsidP="001F0C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E3C">
        <w:rPr>
          <w:rFonts w:ascii="Times New Roman" w:eastAsia="Times New Roman" w:hAnsi="Times New Roman" w:cs="Times New Roman"/>
          <w:sz w:val="28"/>
          <w:szCs w:val="28"/>
        </w:rPr>
        <w:t>Шарашкиной Веры Николаевны</w:t>
      </w:r>
    </w:p>
    <w:p w:rsidR="001F0C0B" w:rsidRPr="00F90E3C" w:rsidRDefault="001F0C0B" w:rsidP="001F0C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E3C">
        <w:rPr>
          <w:rFonts w:ascii="Times New Roman" w:eastAsia="Times New Roman" w:hAnsi="Times New Roman" w:cs="Times New Roman"/>
          <w:sz w:val="28"/>
          <w:szCs w:val="28"/>
        </w:rPr>
        <w:t>учителя I квалификационной категории</w:t>
      </w:r>
    </w:p>
    <w:p w:rsidR="001F0C0B" w:rsidRPr="00F90E3C" w:rsidRDefault="001F0C0B" w:rsidP="001F0C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90E3C">
        <w:rPr>
          <w:rFonts w:ascii="Times New Roman" w:eastAsia="Times New Roman" w:hAnsi="Times New Roman" w:cs="Times New Roman"/>
          <w:sz w:val="28"/>
          <w:szCs w:val="28"/>
        </w:rPr>
        <w:t>речевой практике</w:t>
      </w:r>
    </w:p>
    <w:p w:rsidR="001F0C0B" w:rsidRPr="00F90E3C" w:rsidRDefault="001F0C0B" w:rsidP="001F0C0B">
      <w:pPr>
        <w:tabs>
          <w:tab w:val="center" w:pos="7285"/>
          <w:tab w:val="left" w:pos="113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90E3C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F0C0B" w:rsidRPr="008B5190" w:rsidRDefault="001F0C0B" w:rsidP="001F0C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C0B" w:rsidRPr="008B5190" w:rsidRDefault="001F0C0B" w:rsidP="001F0C0B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F0C0B" w:rsidRPr="008B5190" w:rsidRDefault="001F0C0B" w:rsidP="001F0C0B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0C0B" w:rsidRPr="008B5190" w:rsidRDefault="001F0C0B" w:rsidP="001F0C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C0B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0C0B" w:rsidRPr="008B5190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 Рассмотрено на заседании </w:t>
      </w:r>
    </w:p>
    <w:p w:rsidR="001F0C0B" w:rsidRPr="008B5190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1F0C0B" w:rsidRPr="008B5190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1F0C0B" w:rsidRPr="008B5190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 31</w:t>
      </w:r>
      <w:r w:rsidRPr="008B5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 августа 2023</w:t>
      </w:r>
      <w:r w:rsidRPr="008B5190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1F0C0B" w:rsidRPr="008B5190" w:rsidRDefault="001F0C0B" w:rsidP="001F0C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.                      </w:t>
      </w:r>
    </w:p>
    <w:p w:rsidR="001F0C0B" w:rsidRPr="008B5190" w:rsidRDefault="001F0C0B" w:rsidP="001F0C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2023-2024 </w:t>
      </w:r>
      <w:r w:rsidRPr="008B5190">
        <w:rPr>
          <w:rFonts w:ascii="Times New Roman" w:hAnsi="Times New Roman" w:cs="Times New Roman"/>
          <w:sz w:val="24"/>
          <w:szCs w:val="24"/>
        </w:rPr>
        <w:t>учебный год</w:t>
      </w:r>
      <w:bookmarkEnd w:id="0"/>
    </w:p>
    <w:p w:rsidR="00FF1D73" w:rsidRDefault="00FF1D73"/>
    <w:p w:rsidR="001F0C0B" w:rsidRDefault="001F0C0B" w:rsidP="001F0C0B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1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России от 24.11.2022 г. № 1026 </w:t>
      </w:r>
      <w:r w:rsidRPr="001F0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>Цель учебного предмета</w:t>
      </w:r>
      <w:r w:rsidRPr="001F0C0B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1F0C0B" w:rsidRPr="001F0C0B" w:rsidRDefault="001F0C0B" w:rsidP="001F0C0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речевого опыта;</w:t>
      </w:r>
    </w:p>
    <w:p w:rsidR="001F0C0B" w:rsidRPr="001F0C0B" w:rsidRDefault="001F0C0B" w:rsidP="001F0C0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языковых средств обучающихся;</w:t>
      </w:r>
    </w:p>
    <w:p w:rsidR="001F0C0B" w:rsidRPr="001F0C0B" w:rsidRDefault="001F0C0B" w:rsidP="001F0C0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выразительной стороны речи;</w:t>
      </w:r>
    </w:p>
    <w:p w:rsidR="001F0C0B" w:rsidRPr="001F0C0B" w:rsidRDefault="001F0C0B" w:rsidP="001F0C0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навыков связной речи;</w:t>
      </w:r>
    </w:p>
    <w:p w:rsidR="001F0C0B" w:rsidRPr="001F0C0B" w:rsidRDefault="001F0C0B" w:rsidP="001F0C0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 культуры речевого общения.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«Речевая практика» в 3 классе определяет следующие задачи: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помощь </w:t>
      </w:r>
      <w:proofErr w:type="gramStart"/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 обобщении имеющегося у них речевого опыта;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навыку конструктивно участвовать в споре;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словаря предметной лексикой и этикетными выражениями;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умения слушать речь в аудиозаписи;</w:t>
      </w:r>
    </w:p>
    <w:p w:rsidR="001F0C0B" w:rsidRPr="001F0C0B" w:rsidRDefault="001F0C0B" w:rsidP="001F0C0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чуткого отношения к живой природе.</w:t>
      </w:r>
    </w:p>
    <w:p w:rsidR="001F0C0B" w:rsidRPr="001F0C0B" w:rsidRDefault="001F0C0B" w:rsidP="001F0C0B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bookmarkStart w:id="2" w:name="_Toc144130144"/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II</w:t>
      </w:r>
      <w:r w:rsidRPr="00851751">
        <w:rPr>
          <w:rFonts w:ascii="Times New Roman" w:eastAsia="Times New Roman" w:hAnsi="Times New Roman" w:cs="Times New Roman"/>
          <w:sz w:val="24"/>
          <w:szCs w:val="28"/>
        </w:rPr>
        <w:t xml:space="preserve">    </w:t>
      </w:r>
      <w:r w:rsidRPr="001F0C0B">
        <w:rPr>
          <w:rFonts w:ascii="Times New Roman" w:eastAsia="Times New Roman" w:hAnsi="Times New Roman" w:cs="Times New Roman"/>
          <w:sz w:val="24"/>
          <w:szCs w:val="28"/>
        </w:rPr>
        <w:t>СОДЕРЖАНИЕ ОБУЧЕНИЯ</w:t>
      </w:r>
      <w:bookmarkEnd w:id="2"/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:rsidR="001F0C0B" w:rsidRDefault="001F0C0B" w:rsidP="001F0C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0C0B" w:rsidRDefault="001F0C0B" w:rsidP="001F0C0B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484"/>
        <w:gridCol w:w="1740"/>
      </w:tblGrid>
      <w:tr w:rsidR="001F0C0B" w:rsidTr="002A23F6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F0C0B" w:rsidRDefault="001F0C0B" w:rsidP="001F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0C0B" w:rsidRDefault="001F0C0B" w:rsidP="001F0C0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1F0C0B" w:rsidTr="002A23F6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0C0B" w:rsidTr="002A23F6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C0B" w:rsidTr="002A23F6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0C0B" w:rsidTr="002A23F6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0C0B" w:rsidRDefault="001F0C0B" w:rsidP="001F0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0C0B" w:rsidTr="002A23F6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C0B" w:rsidRDefault="001F0C0B" w:rsidP="001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1F0C0B" w:rsidRDefault="001F0C0B" w:rsidP="001F0C0B">
      <w:pPr>
        <w:spacing w:after="0" w:line="240" w:lineRule="auto"/>
        <w:rPr>
          <w:sz w:val="24"/>
          <w:szCs w:val="24"/>
        </w:rPr>
      </w:pPr>
    </w:p>
    <w:p w:rsidR="001F0C0B" w:rsidRDefault="001F0C0B" w:rsidP="001F0C0B">
      <w:pPr>
        <w:spacing w:after="0" w:line="240" w:lineRule="auto"/>
        <w:rPr>
          <w:sz w:val="24"/>
          <w:szCs w:val="24"/>
        </w:rPr>
      </w:pPr>
    </w:p>
    <w:p w:rsidR="001F0C0B" w:rsidRDefault="001F0C0B" w:rsidP="001F0C0B">
      <w:pPr>
        <w:spacing w:after="0" w:line="240" w:lineRule="auto"/>
        <w:rPr>
          <w:sz w:val="24"/>
          <w:szCs w:val="24"/>
        </w:rPr>
      </w:pPr>
    </w:p>
    <w:p w:rsidR="001F0C0B" w:rsidRDefault="001F0C0B" w:rsidP="001F0C0B">
      <w:pPr>
        <w:spacing w:after="0" w:line="240" w:lineRule="auto"/>
        <w:rPr>
          <w:sz w:val="24"/>
          <w:szCs w:val="24"/>
        </w:rPr>
      </w:pPr>
    </w:p>
    <w:p w:rsidR="001F0C0B" w:rsidRPr="001F0C0B" w:rsidRDefault="001F0C0B" w:rsidP="001F0C0B">
      <w:pPr>
        <w:pStyle w:val="2"/>
        <w:numPr>
          <w:ilvl w:val="0"/>
          <w:numId w:val="10"/>
        </w:numPr>
        <w:spacing w:before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3" w:name="_Toc144130145"/>
      <w:bookmarkStart w:id="4" w:name="_Hlk138962750"/>
      <w:bookmarkStart w:id="5" w:name="_Hlk138961499"/>
      <w:bookmarkStart w:id="6" w:name="_Hlk138967155"/>
      <w:r w:rsidRPr="001F0C0B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</w:t>
      </w:r>
      <w:bookmarkEnd w:id="3"/>
      <w:r w:rsidRPr="001F0C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F0C0B">
        <w:rPr>
          <w:rFonts w:ascii="Times New Roman" w:hAnsi="Times New Roman" w:cs="Times New Roman"/>
          <w:b/>
          <w:sz w:val="28"/>
          <w:szCs w:val="28"/>
        </w:rPr>
        <w:br/>
      </w:r>
    </w:p>
    <w:p w:rsidR="001F0C0B" w:rsidRPr="001F0C0B" w:rsidRDefault="001F0C0B" w:rsidP="001F0C0B">
      <w:pPr>
        <w:pStyle w:val="a6"/>
        <w:ind w:firstLine="709"/>
        <w:jc w:val="both"/>
        <w:rPr>
          <w:rFonts w:ascii="Times New Roman" w:hAnsi="Times New Roman"/>
          <w:b/>
          <w:sz w:val="24"/>
          <w:szCs w:val="28"/>
        </w:rPr>
      </w:pPr>
      <w:bookmarkStart w:id="7" w:name="_Hlk138962780"/>
      <w:bookmarkEnd w:id="4"/>
      <w:r w:rsidRPr="001F0C0B">
        <w:rPr>
          <w:rFonts w:ascii="Times New Roman" w:hAnsi="Times New Roman"/>
          <w:b/>
          <w:sz w:val="24"/>
          <w:szCs w:val="28"/>
        </w:rPr>
        <w:t>Личностные:</w:t>
      </w:r>
    </w:p>
    <w:p w:rsidR="001F0C0B" w:rsidRPr="001F0C0B" w:rsidRDefault="001F0C0B" w:rsidP="001F0C0B">
      <w:pPr>
        <w:pStyle w:val="a5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F0C0B">
        <w:rPr>
          <w:rFonts w:ascii="Times New Roman" w:hAnsi="Times New Roman" w:cs="Times New Roman"/>
          <w:sz w:val="24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:rsidR="001F0C0B" w:rsidRPr="001F0C0B" w:rsidRDefault="001F0C0B" w:rsidP="001F0C0B">
      <w:pPr>
        <w:pStyle w:val="a5"/>
        <w:numPr>
          <w:ilvl w:val="1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8"/>
        </w:rPr>
      </w:pPr>
      <w:bookmarkStart w:id="8" w:name="_heading=h.hejgp2yn9zju" w:colFirst="0" w:colLast="0"/>
      <w:bookmarkEnd w:id="8"/>
      <w:r w:rsidRPr="001F0C0B">
        <w:rPr>
          <w:rFonts w:ascii="Times New Roman" w:hAnsi="Times New Roman" w:cs="Times New Roman"/>
          <w:sz w:val="24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1F0C0B" w:rsidRPr="001F0C0B" w:rsidRDefault="001F0C0B" w:rsidP="001F0C0B">
      <w:pPr>
        <w:pStyle w:val="a5"/>
        <w:numPr>
          <w:ilvl w:val="1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8"/>
        </w:rPr>
      </w:pPr>
      <w:bookmarkStart w:id="9" w:name="_heading=h.33c7kl3aphtz" w:colFirst="0" w:colLast="0"/>
      <w:bookmarkEnd w:id="9"/>
      <w:r w:rsidRPr="001F0C0B">
        <w:rPr>
          <w:rFonts w:ascii="Times New Roman" w:hAnsi="Times New Roman" w:cs="Times New Roman"/>
          <w:sz w:val="24"/>
          <w:szCs w:val="28"/>
        </w:rPr>
        <w:t>овладение социально-бытовыми навыками, используемыми в повседневной жизни.</w:t>
      </w:r>
    </w:p>
    <w:bookmarkEnd w:id="5"/>
    <w:bookmarkEnd w:id="7"/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Предметные: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</w:rPr>
        <w:t>Минимальный уровень</w:t>
      </w: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: 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выполнять задания по словесной инструкции учителя, </w:t>
      </w:r>
      <w:proofErr w:type="gramStart"/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обучающихся</w:t>
      </w:r>
      <w:proofErr w:type="gramEnd"/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участвовать в ролевых играх в соответствии с речевыми возможностями;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слушать сказку или рассказ, уметь отвечать на вопросы с опорой на иллюстративный материал;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выразительно произносить </w:t>
      </w:r>
      <w:proofErr w:type="spellStart"/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чистоговорки</w:t>
      </w:r>
      <w:proofErr w:type="spellEnd"/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, короткие стихотворения по образцу учителя;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участвовать в беседе;</w:t>
      </w:r>
    </w:p>
    <w:p w:rsidR="001F0C0B" w:rsidRPr="001F0C0B" w:rsidRDefault="001F0C0B" w:rsidP="001F0C0B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</w:rPr>
      </w:pPr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</w:rPr>
        <w:t xml:space="preserve"> Достаточный уровень: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понимать содержание сказок и рассказов, прочитанных учителем или артистами в аудиозаписи;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выразительно произносить </w:t>
      </w:r>
      <w:proofErr w:type="spellStart"/>
      <w:r w:rsidRPr="001F0C0B">
        <w:rPr>
          <w:rFonts w:ascii="Times New Roman" w:eastAsia="Times New Roman" w:hAnsi="Times New Roman" w:cs="Times New Roman"/>
          <w:sz w:val="24"/>
          <w:szCs w:val="28"/>
        </w:rPr>
        <w:t>чистоговорки</w:t>
      </w:r>
      <w:proofErr w:type="spellEnd"/>
      <w:r w:rsidRPr="001F0C0B">
        <w:rPr>
          <w:rFonts w:ascii="Times New Roman" w:eastAsia="Times New Roman" w:hAnsi="Times New Roman" w:cs="Times New Roman"/>
          <w:sz w:val="24"/>
          <w:szCs w:val="28"/>
        </w:rPr>
        <w:t>, короткие стихотворения после анализа;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участвовать в диалогах по темам речевых ситуаций;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сообщать сведения о себе: имя и фамилию, адрес, имена и фамилии своих родственников;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принимать участие в коллективном составлении рассказа по темам речевых ситуаций; 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:rsidR="001F0C0B" w:rsidRPr="001F0C0B" w:rsidRDefault="001F0C0B" w:rsidP="001F0C0B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слушать сказку или рассказ, пересказывать содержание.</w:t>
      </w:r>
    </w:p>
    <w:p w:rsidR="001F0C0B" w:rsidRPr="001F0C0B" w:rsidRDefault="001F0C0B" w:rsidP="001F0C0B">
      <w:pPr>
        <w:pStyle w:val="a8"/>
        <w:spacing w:after="0"/>
        <w:jc w:val="center"/>
        <w:rPr>
          <w:rFonts w:ascii="Times New Roman" w:hAnsi="Times New Roman"/>
          <w:b/>
          <w:bCs/>
          <w:sz w:val="24"/>
          <w:szCs w:val="28"/>
        </w:rPr>
      </w:pPr>
      <w:bookmarkStart w:id="10" w:name="_heading=h.4d34og8"/>
      <w:bookmarkStart w:id="11" w:name="_Hlk138961962"/>
      <w:bookmarkEnd w:id="10"/>
      <w:r w:rsidRPr="001F0C0B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Система оценки достижений</w:t>
      </w:r>
    </w:p>
    <w:bookmarkEnd w:id="11"/>
    <w:p w:rsidR="001F0C0B" w:rsidRPr="001F0C0B" w:rsidRDefault="001F0C0B" w:rsidP="001F0C0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1F0C0B">
        <w:rPr>
          <w:rFonts w:ascii="Times New Roman" w:hAnsi="Times New Roman" w:cs="Times New Roman"/>
          <w:sz w:val="24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F0C0B" w:rsidRPr="001F0C0B" w:rsidRDefault="001F0C0B" w:rsidP="001F0C0B">
      <w:pPr>
        <w:pStyle w:val="a5"/>
        <w:numPr>
          <w:ilvl w:val="2"/>
          <w:numId w:val="9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1F0C0B">
        <w:rPr>
          <w:rFonts w:ascii="Times New Roman" w:hAnsi="Times New Roman" w:cs="Times New Roman"/>
          <w:sz w:val="24"/>
          <w:szCs w:val="28"/>
        </w:rPr>
        <w:t>0 баллов - нет фиксируемой динамики;</w:t>
      </w:r>
    </w:p>
    <w:p w:rsidR="001F0C0B" w:rsidRPr="001F0C0B" w:rsidRDefault="001F0C0B" w:rsidP="001F0C0B">
      <w:pPr>
        <w:pStyle w:val="a5"/>
        <w:numPr>
          <w:ilvl w:val="2"/>
          <w:numId w:val="9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1F0C0B">
        <w:rPr>
          <w:rFonts w:ascii="Times New Roman" w:hAnsi="Times New Roman" w:cs="Times New Roman"/>
          <w:sz w:val="24"/>
          <w:szCs w:val="28"/>
        </w:rPr>
        <w:t>1 балл - минимальная динамика;</w:t>
      </w:r>
    </w:p>
    <w:p w:rsidR="001F0C0B" w:rsidRPr="001F0C0B" w:rsidRDefault="001F0C0B" w:rsidP="001F0C0B">
      <w:pPr>
        <w:pStyle w:val="a5"/>
        <w:numPr>
          <w:ilvl w:val="2"/>
          <w:numId w:val="9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1F0C0B">
        <w:rPr>
          <w:rFonts w:ascii="Times New Roman" w:hAnsi="Times New Roman" w:cs="Times New Roman"/>
          <w:sz w:val="24"/>
          <w:szCs w:val="28"/>
        </w:rPr>
        <w:t>2 балла - удовлетворительная динамика;</w:t>
      </w:r>
    </w:p>
    <w:p w:rsidR="001F0C0B" w:rsidRPr="001F0C0B" w:rsidRDefault="001F0C0B" w:rsidP="001F0C0B">
      <w:pPr>
        <w:pStyle w:val="a5"/>
        <w:numPr>
          <w:ilvl w:val="2"/>
          <w:numId w:val="9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bookmarkStart w:id="12" w:name="_heading=h.yvmncte50sgd" w:colFirst="0" w:colLast="0"/>
      <w:bookmarkEnd w:id="12"/>
      <w:r w:rsidRPr="001F0C0B">
        <w:rPr>
          <w:rFonts w:ascii="Times New Roman" w:hAnsi="Times New Roman" w:cs="Times New Roman"/>
          <w:sz w:val="24"/>
          <w:szCs w:val="28"/>
        </w:rPr>
        <w:t>3 балла - значительная динамика.</w:t>
      </w:r>
    </w:p>
    <w:p w:rsidR="001F0C0B" w:rsidRPr="001F0C0B" w:rsidRDefault="001F0C0B" w:rsidP="001F0C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bookmarkStart w:id="13" w:name="_heading=h.ha5t6xo5ig3n"/>
      <w:bookmarkEnd w:id="6"/>
      <w:bookmarkEnd w:id="13"/>
      <w:r w:rsidRPr="001F0C0B">
        <w:rPr>
          <w:rFonts w:ascii="Times New Roman" w:eastAsia="Times New Roman" w:hAnsi="Times New Roman" w:cs="Times New Roman"/>
          <w:color w:val="000000"/>
          <w:sz w:val="24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«5» - отлично,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«4» - хорошо,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sz w:val="24"/>
          <w:szCs w:val="28"/>
        </w:rPr>
        <w:t>«3» -удовлетворительно.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bookmarkStart w:id="14" w:name="_heading=h.gjdgxs" w:colFirst="0" w:colLast="0"/>
      <w:bookmarkEnd w:id="14"/>
      <w:r w:rsidRPr="001F0C0B">
        <w:rPr>
          <w:rFonts w:ascii="Times New Roman" w:eastAsia="Times New Roman" w:hAnsi="Times New Roman" w:cs="Times New Roman"/>
          <w:b/>
          <w:i/>
          <w:sz w:val="24"/>
          <w:szCs w:val="28"/>
        </w:rPr>
        <w:t>Оценка «5»</w:t>
      </w: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b/>
          <w:i/>
          <w:sz w:val="24"/>
          <w:szCs w:val="28"/>
        </w:rPr>
        <w:t>Оценка «4»</w:t>
      </w: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1F0C0B" w:rsidRP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b/>
          <w:i/>
          <w:sz w:val="24"/>
          <w:szCs w:val="28"/>
        </w:rPr>
        <w:lastRenderedPageBreak/>
        <w:t>Оценка «3</w:t>
      </w:r>
      <w:r w:rsidRPr="001F0C0B">
        <w:rPr>
          <w:rFonts w:ascii="Times New Roman" w:eastAsia="Times New Roman" w:hAnsi="Times New Roman" w:cs="Times New Roman"/>
          <w:i/>
          <w:sz w:val="24"/>
          <w:szCs w:val="28"/>
        </w:rPr>
        <w:t>»</w:t>
      </w: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0C0B">
        <w:rPr>
          <w:rFonts w:ascii="Times New Roman" w:eastAsia="Times New Roman" w:hAnsi="Times New Roman" w:cs="Times New Roman"/>
          <w:b/>
          <w:i/>
          <w:sz w:val="24"/>
          <w:szCs w:val="28"/>
        </w:rPr>
        <w:t>Оценка «2»</w:t>
      </w:r>
      <w:r w:rsidRPr="001F0C0B">
        <w:rPr>
          <w:rFonts w:ascii="Times New Roman" w:eastAsia="Times New Roman" w:hAnsi="Times New Roman" w:cs="Times New Roman"/>
          <w:sz w:val="24"/>
          <w:szCs w:val="28"/>
        </w:rPr>
        <w:t xml:space="preserve">  - не ставится</w:t>
      </w:r>
    </w:p>
    <w:p w:rsidR="001F0C0B" w:rsidRDefault="001F0C0B" w:rsidP="001F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F0C0B" w:rsidRPr="001F0C0B" w:rsidRDefault="001F0C0B" w:rsidP="001F0C0B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146"/>
      <w:r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  <w:bookmarkEnd w:id="15"/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993"/>
        <w:gridCol w:w="992"/>
        <w:gridCol w:w="3969"/>
        <w:gridCol w:w="2410"/>
        <w:gridCol w:w="2232"/>
      </w:tblGrid>
      <w:tr w:rsidR="001F0C0B" w:rsidRPr="001F0C0B" w:rsidTr="00F75B1F">
        <w:tc>
          <w:tcPr>
            <w:tcW w:w="562" w:type="dxa"/>
            <w:vMerge w:val="restart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969" w:type="dxa"/>
            <w:vMerge w:val="restart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4642" w:type="dxa"/>
            <w:gridSpan w:val="2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Дифферениация</w:t>
            </w:r>
            <w:proofErr w:type="spellEnd"/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видов деятельности</w:t>
            </w:r>
          </w:p>
        </w:tc>
      </w:tr>
      <w:tr w:rsidR="001F0C0B" w:rsidRPr="001F0C0B" w:rsidTr="00F75B1F">
        <w:tc>
          <w:tcPr>
            <w:tcW w:w="562" w:type="dxa"/>
            <w:vMerge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23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 уровень</w:t>
            </w:r>
          </w:p>
        </w:tc>
      </w:tr>
      <w:tr w:rsidR="001F0C0B" w:rsidRPr="001F0C0B" w:rsidTr="00F75B1F">
        <w:tc>
          <w:tcPr>
            <w:tcW w:w="14560" w:type="dxa"/>
            <w:gridSpan w:val="8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(16</w:t>
            </w:r>
            <w:r w:rsidRPr="001F0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F0C0B" w:rsidRPr="001F0C0B" w:rsidTr="00F75B1F">
        <w:tc>
          <w:tcPr>
            <w:tcW w:w="14560" w:type="dxa"/>
            <w:gridSpan w:val="8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Проигрывание диалогов-приветствий на основе образцов учебника и личного опыта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правила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правилами культуры речевого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общения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0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Это моя школа</w:t>
            </w:r>
          </w:p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0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Правила речевого </w:t>
            </w:r>
            <w:r w:rsidRPr="001F0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Закрепление</w:t>
            </w: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0C0B" w:rsidRPr="001F0C0B" w:rsidTr="00F75B1F">
        <w:tc>
          <w:tcPr>
            <w:tcW w:w="14560" w:type="dxa"/>
            <w:gridSpan w:val="8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  <w:r w:rsidR="00851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считалок,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чётким проговариванием последнего слова в строфе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1F0C0B" w:rsidRDefault="001F0C0B" w:rsidP="001F0C0B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:rsidR="001F0C0B" w:rsidRDefault="001F0C0B" w:rsidP="001F0C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:rsidR="001F0C0B" w:rsidRDefault="001F0C0B" w:rsidP="001F0C0B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851751" w:rsidP="001F0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7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свежем воздухе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1F0C0B" w:rsidRDefault="001F0C0B" w:rsidP="001F0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правилами: уточнение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обучающимися, организация в классе игр малой подвижности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диалоге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наводящих вопросов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:rsidR="001F0C0B" w:rsidRDefault="001F0C0B" w:rsidP="001F0C0B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по иллюстрации с помощью наводящих вопросов учителя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диалоге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«Копилку игр»</w:t>
            </w:r>
          </w:p>
        </w:tc>
      </w:tr>
      <w:tr w:rsidR="001F0C0B" w:rsidRPr="001F0C0B" w:rsidTr="00F75B1F">
        <w:tc>
          <w:tcPr>
            <w:tcW w:w="14560" w:type="dxa"/>
            <w:gridSpan w:val="8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1F0C0B" w:rsidRPr="001F0C0B" w:rsidTr="00F75B1F">
        <w:tc>
          <w:tcPr>
            <w:tcW w:w="56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библиотеке.</w:t>
            </w:r>
            <w:r w:rsidR="00851751" w:rsidRPr="00851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Профессия библиотекарь.</w:t>
            </w: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C0B" w:rsidRPr="001F0C0B" w:rsidRDefault="001F0C0B" w:rsidP="001F0C0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поведения в библиотеке, слушают библиотекарей, благодарят их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:rsidR="001F0C0B" w:rsidRDefault="001F0C0B" w:rsidP="001F0C0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  <w:tr w:rsidR="008B2E7F" w:rsidRPr="001F0C0B" w:rsidTr="00F75B1F">
        <w:tc>
          <w:tcPr>
            <w:tcW w:w="56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3D3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библиотеке Ролевая игра «В библиотеке»</w:t>
            </w:r>
          </w:p>
        </w:tc>
        <w:tc>
          <w:tcPr>
            <w:tcW w:w="99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:rsidR="008B2E7F" w:rsidRDefault="008B2E7F" w:rsidP="008B2E7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E7F" w:rsidRPr="001F0C0B" w:rsidTr="00F75B1F">
        <w:tc>
          <w:tcPr>
            <w:tcW w:w="56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3D3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библиотеке</w:t>
            </w:r>
            <w:r>
              <w:t>. С</w:t>
            </w:r>
            <w:r w:rsidRPr="00533D3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оставления памятки «Секреты вежливого общения»</w:t>
            </w:r>
          </w:p>
        </w:tc>
        <w:tc>
          <w:tcPr>
            <w:tcW w:w="99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E7F" w:rsidRPr="001F0C0B" w:rsidRDefault="008B2E7F" w:rsidP="008B2E7F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B54B1" w:rsidRPr="001F0C0B" w:rsidTr="00F75B1F">
        <w:tc>
          <w:tcPr>
            <w:tcW w:w="14560" w:type="dxa"/>
            <w:gridSpan w:val="8"/>
          </w:tcPr>
          <w:p w:rsidR="008B54B1" w:rsidRPr="001F0C0B" w:rsidRDefault="008B54B1" w:rsidP="008B2E7F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B54B1" w:rsidRPr="00EE2C83" w:rsidRDefault="008B54B1" w:rsidP="008B54B1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сказками.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отрывков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синонимов </w:t>
            </w:r>
          </w:p>
          <w:p w:rsidR="008B54B1" w:rsidRDefault="008B54B1" w:rsidP="008B54B1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8B54B1" w:rsidRPr="00106C7E" w:rsidRDefault="008B54B1" w:rsidP="008B5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027">
              <w:rPr>
                <w:rFonts w:ascii="Times New Roman" w:eastAsia="Times New Roman" w:hAnsi="Times New Roman"/>
                <w:sz w:val="24"/>
                <w:szCs w:val="24"/>
              </w:rPr>
              <w:t>Сказки про Машу.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«Маша и медведь». Актуализация сказки.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отрывков из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Отвечают на вопросы по содержанию 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сказки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:rsidR="008B54B1" w:rsidRDefault="008B54B1" w:rsidP="008B54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8B54B1" w:rsidRDefault="008B54B1" w:rsidP="008B54B1">
            <w:pPr>
              <w:tabs>
                <w:tab w:val="right" w:pos="2245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«Три медведя».</w:t>
            </w:r>
          </w:p>
          <w:p w:rsidR="008B54B1" w:rsidRPr="00622F5F" w:rsidRDefault="008B54B1" w:rsidP="008B54B1">
            <w:pPr>
              <w:tabs>
                <w:tab w:val="right" w:pos="2245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7">
              <w:rPr>
                <w:rFonts w:ascii="Times New Roman" w:eastAsia="Times New Roman" w:hAnsi="Times New Roman"/>
                <w:sz w:val="24"/>
                <w:szCs w:val="24"/>
              </w:rPr>
              <w:t>Актуализация сказки.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B54B1" w:rsidRPr="001F0C0B" w:rsidTr="00F75B1F">
        <w:tc>
          <w:tcPr>
            <w:tcW w:w="14560" w:type="dxa"/>
            <w:gridSpan w:val="8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B54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Отправляюсь в магазин – 3 часа</w:t>
            </w: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8B54B1" w:rsidRPr="009357BD" w:rsidRDefault="008B54B1" w:rsidP="008B54B1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67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Отправляюсь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67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магазин.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:rsidR="008B54B1" w:rsidRDefault="008B54B1" w:rsidP="008B54B1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:rsidR="008B54B1" w:rsidRDefault="008B54B1" w:rsidP="008B54B1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:rsidR="008B54B1" w:rsidRDefault="008B54B1" w:rsidP="008B54B1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8B54B1" w:rsidRDefault="008B54B1" w:rsidP="008B54B1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:rsidR="008B54B1" w:rsidRDefault="008B54B1" w:rsidP="008B54B1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8B54B1" w:rsidRPr="0089672B" w:rsidRDefault="008B54B1" w:rsidP="008B54B1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4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Культура общения в магазине.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8B54B1" w:rsidRPr="009414E8" w:rsidRDefault="008B54B1" w:rsidP="008B5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Ролевая игра «В магазине».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B54B1" w:rsidRPr="001F0C0B" w:rsidTr="00F75B1F">
        <w:tc>
          <w:tcPr>
            <w:tcW w:w="56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8B54B1" w:rsidRDefault="008B54B1" w:rsidP="008B5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Проигрывание диалогов между продавцом и покупателем</w:t>
            </w: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B54B1" w:rsidRPr="001F0C0B" w:rsidTr="00F75B1F">
        <w:tc>
          <w:tcPr>
            <w:tcW w:w="14560" w:type="dxa"/>
            <w:gridSpan w:val="8"/>
          </w:tcPr>
          <w:p w:rsidR="008B54B1" w:rsidRPr="001F0C0B" w:rsidRDefault="008B54B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 четверть – 16 ч</w:t>
            </w:r>
          </w:p>
        </w:tc>
      </w:tr>
      <w:tr w:rsidR="00851751" w:rsidRPr="001F0C0B" w:rsidTr="00F75B1F">
        <w:tc>
          <w:tcPr>
            <w:tcW w:w="14560" w:type="dxa"/>
            <w:gridSpan w:val="8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517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Отправляюсь в магазин – 3 часа</w:t>
            </w:r>
          </w:p>
        </w:tc>
      </w:tr>
      <w:tr w:rsidR="00851751" w:rsidRPr="001F0C0B" w:rsidTr="00F75B1F">
        <w:tc>
          <w:tcPr>
            <w:tcW w:w="56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851751" w:rsidRPr="009357BD" w:rsidRDefault="00851751" w:rsidP="002A23F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67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Отправляюсь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67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магазин.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Правила поведения в магазине.</w:t>
            </w: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851751" w:rsidRDefault="00851751" w:rsidP="0085175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о покупках в супермаркете (работа с предметными картинками: отдел—товар)</w:t>
            </w:r>
          </w:p>
          <w:p w:rsidR="00851751" w:rsidRDefault="00851751" w:rsidP="0085175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:rsidR="00851751" w:rsidRDefault="00851751" w:rsidP="0085175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:rsidR="00851751" w:rsidRDefault="00851751" w:rsidP="0085175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:rsidR="00851751" w:rsidRDefault="00851751" w:rsidP="0085175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возможных вывесок-картинок для различных отделов в магазинах</w:t>
            </w:r>
          </w:p>
          <w:p w:rsidR="00427E9B" w:rsidRPr="00427E9B" w:rsidRDefault="00851751" w:rsidP="00427E9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  <w:r w:rsidR="00427E9B">
              <w:t xml:space="preserve"> </w:t>
            </w:r>
            <w:r w:rsidR="00427E9B"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</w:t>
            </w:r>
            <w:r w:rsid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оизнесения реплик при общении с продавцом в магазине </w:t>
            </w:r>
            <w:r w:rsidR="00427E9B"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851751" w:rsidRDefault="00427E9B" w:rsidP="00427E9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410" w:type="dxa"/>
            <w:vMerge w:val="restart"/>
          </w:tcPr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  <w:p w:rsidR="00427E9B" w:rsidRPr="00427E9B" w:rsidRDefault="00427E9B" w:rsidP="00427E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427E9B" w:rsidRDefault="00427E9B" w:rsidP="00427E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вании диалогов, в ролевых играх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частвуют в составлении памятки «Секреты вежливого общения»</w:t>
            </w:r>
          </w:p>
        </w:tc>
        <w:tc>
          <w:tcPr>
            <w:tcW w:w="2232" w:type="dxa"/>
            <w:vMerge w:val="restart"/>
          </w:tcPr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851751" w:rsidRDefault="00851751" w:rsidP="00851751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  <w:p w:rsidR="00427E9B" w:rsidRPr="00427E9B" w:rsidRDefault="00427E9B" w:rsidP="00427E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427E9B" w:rsidRPr="00427E9B" w:rsidRDefault="00427E9B" w:rsidP="00427E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:rsidR="00427E9B" w:rsidRDefault="00427E9B" w:rsidP="00427E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9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851751" w:rsidRPr="001F0C0B" w:rsidTr="00F75B1F">
        <w:tc>
          <w:tcPr>
            <w:tcW w:w="56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851751" w:rsidRPr="0089672B" w:rsidRDefault="00851751" w:rsidP="002A23F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4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Культура общения в магазине.</w:t>
            </w: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51751" w:rsidRPr="001F0C0B" w:rsidTr="00F75B1F">
        <w:tc>
          <w:tcPr>
            <w:tcW w:w="56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851751" w:rsidRPr="009414E8" w:rsidRDefault="00851751" w:rsidP="002A2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Ролевая игра «В магазине».</w:t>
            </w: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851751" w:rsidRPr="001F0C0B" w:rsidRDefault="00851751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27E9B" w:rsidRPr="001F0C0B" w:rsidTr="00F75B1F">
        <w:tc>
          <w:tcPr>
            <w:tcW w:w="14560" w:type="dxa"/>
            <w:gridSpan w:val="8"/>
          </w:tcPr>
          <w:p w:rsidR="00427E9B" w:rsidRPr="001F0C0B" w:rsidRDefault="00427E9B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27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A23F6" w:rsidRPr="00670C85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Общение: "Телефонный разговор".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 по теме «Телефонный разговор», обсуждение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проблемного вопроса)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Составление «Правил общения по телефону» Прослушивание аудиозаписи фрагмента сказки К. Чуковского «Телефон» Чтение по ролям диалогов героев сказки с опорой на фрагменты текста, заранее подготовленные учителем (записанные на карточках)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 Ролевые игры «Телефонный разговор»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410" w:type="dxa"/>
            <w:vMerge w:val="restart"/>
          </w:tcPr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232" w:type="dxa"/>
            <w:vMerge w:val="restart"/>
          </w:tcPr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:rsidR="002A23F6" w:rsidRPr="00670C85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BE2">
              <w:rPr>
                <w:rFonts w:ascii="Times New Roman" w:hAnsi="Times New Roman" w:cs="Times New Roman"/>
                <w:sz w:val="24"/>
                <w:szCs w:val="24"/>
              </w:rPr>
              <w:t>Телефоны экстренных служб</w:t>
            </w:r>
            <w:proofErr w:type="gramStart"/>
            <w:r w:rsidRPr="00612B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A23F6" w:rsidRPr="001F0C0B" w:rsidRDefault="002A23F6" w:rsidP="002A23F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23F6" w:rsidRPr="001F0C0B" w:rsidRDefault="002A23F6" w:rsidP="002A23F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2A23F6" w:rsidRPr="00670C85" w:rsidRDefault="002A23F6" w:rsidP="002A23F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2A23F6" w:rsidRPr="00670C85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Занятие - игра "Телефонный разговор".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общения по телефону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A23F6" w:rsidRPr="001F0C0B" w:rsidRDefault="002A23F6" w:rsidP="002A23F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23F6" w:rsidRPr="001F0C0B" w:rsidRDefault="002A23F6" w:rsidP="002A23F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2A23F6" w:rsidRPr="00670C85" w:rsidRDefault="002A23F6" w:rsidP="002A23F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F6" w:rsidRPr="001F0C0B" w:rsidTr="00F75B1F">
        <w:tc>
          <w:tcPr>
            <w:tcW w:w="14560" w:type="dxa"/>
            <w:gridSpan w:val="8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- зритель – 4</w:t>
            </w:r>
            <w:r w:rsidRPr="002A2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A23F6" w:rsidRPr="00670C85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120">
              <w:rPr>
                <w:rFonts w:ascii="Times New Roman" w:hAnsi="Times New Roman" w:cs="Times New Roman"/>
                <w:sz w:val="24"/>
                <w:szCs w:val="24"/>
              </w:rPr>
              <w:t>Общение: "Я – зритель».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2A23F6" w:rsidRDefault="002A23F6" w:rsidP="002A23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410" w:type="dxa"/>
            <w:vMerge w:val="restart"/>
          </w:tcPr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232" w:type="dxa"/>
            <w:vMerge w:val="restart"/>
          </w:tcPr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23F6" w:rsidRDefault="002A23F6" w:rsidP="002A23F6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2A23F6" w:rsidRDefault="002A23F6" w:rsidP="002A23F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2A23F6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120">
              <w:rPr>
                <w:rFonts w:ascii="Times New Roman" w:hAnsi="Times New Roman" w:cs="Times New Roman"/>
                <w:sz w:val="24"/>
                <w:szCs w:val="24"/>
              </w:rPr>
              <w:t>Культура поведения в театре, кинотеатре.</w:t>
            </w:r>
          </w:p>
          <w:p w:rsidR="002A23F6" w:rsidRPr="00854120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вежливого общения в кинотеатре, театре»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2A23F6" w:rsidRPr="00854120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Поиграем в кинотеатр. 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A23F6" w:rsidRPr="001F0C0B" w:rsidTr="00F75B1F">
        <w:tc>
          <w:tcPr>
            <w:tcW w:w="56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2A23F6" w:rsidRPr="00670C85" w:rsidRDefault="002A23F6" w:rsidP="002A23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Подбор картинок к услышанным предложениям.</w:t>
            </w: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A23F6" w:rsidRPr="001F0C0B" w:rsidTr="00F75B1F">
        <w:tc>
          <w:tcPr>
            <w:tcW w:w="14560" w:type="dxa"/>
            <w:gridSpan w:val="8"/>
          </w:tcPr>
          <w:p w:rsidR="002A23F6" w:rsidRPr="001F0C0B" w:rsidRDefault="002A23F6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A23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Какая сегодня погода?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– 4 часа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97120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2BA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:rsidR="00697120" w:rsidRPr="00670C85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 погоды.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использованных на картинках символов со знакомыми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условными обозначениями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410" w:type="dxa"/>
            <w:vMerge w:val="restart"/>
          </w:tcPr>
          <w:p w:rsidR="00697120" w:rsidRDefault="00697120" w:rsidP="002A23F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697120" w:rsidRDefault="00697120" w:rsidP="002A23F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697120" w:rsidRDefault="00697120" w:rsidP="002A23F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 теме с опорой на условные обозначения и помощью учителя</w:t>
            </w:r>
          </w:p>
        </w:tc>
        <w:tc>
          <w:tcPr>
            <w:tcW w:w="2232" w:type="dxa"/>
            <w:vMerge w:val="restart"/>
          </w:tcPr>
          <w:p w:rsidR="00697120" w:rsidRDefault="00697120" w:rsidP="002A23F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697120" w:rsidRDefault="00697120" w:rsidP="002A23F6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:rsidR="00697120" w:rsidRDefault="00697120" w:rsidP="002A23F6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697120" w:rsidRPr="007732BA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природных явлений.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697120" w:rsidRPr="007732BA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«Зимние </w:t>
            </w:r>
            <w:r w:rsidRPr="00106C7E">
              <w:rPr>
                <w:rFonts w:ascii="Times New Roman" w:eastAsia="Times New Roman" w:hAnsi="Times New Roman"/>
                <w:sz w:val="24"/>
                <w:szCs w:val="24"/>
              </w:rPr>
              <w:t xml:space="preserve"> забавы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 Подвижные игры на свежем воздухе.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697120" w:rsidRPr="00670C85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0">
              <w:rPr>
                <w:rFonts w:ascii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14560" w:type="dxa"/>
            <w:gridSpan w:val="8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Новогодние поздравления. – 2 часа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697120" w:rsidRPr="00106C7E" w:rsidRDefault="00697120" w:rsidP="002A2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4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Новогодние поздравления.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410" w:type="dxa"/>
            <w:vMerge w:val="restart"/>
          </w:tcPr>
          <w:p w:rsidR="00697120" w:rsidRDefault="00697120" w:rsidP="002A23F6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697120" w:rsidRDefault="00697120" w:rsidP="002A23F6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697120" w:rsidRDefault="00697120" w:rsidP="002A23F6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232" w:type="dxa"/>
            <w:vMerge w:val="restart"/>
          </w:tcPr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697120" w:rsidRDefault="00697120" w:rsidP="002A23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проигрывают возможные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конкурсы и развлечения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697120" w:rsidRPr="00106C7E" w:rsidRDefault="00697120" w:rsidP="002A2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Изготовление новогодних открыток.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14560" w:type="dxa"/>
            <w:gridSpan w:val="8"/>
          </w:tcPr>
          <w:p w:rsidR="00697120" w:rsidRPr="001F0C0B" w:rsidRDefault="00697120" w:rsidP="0085175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3 четверть – 22</w:t>
            </w:r>
            <w:r w:rsidRPr="008517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697120" w:rsidRPr="001F0C0B" w:rsidTr="00F75B1F">
        <w:tc>
          <w:tcPr>
            <w:tcW w:w="14560" w:type="dxa"/>
            <w:gridSpan w:val="8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97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Снегурочка – 3 часа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697120" w:rsidRPr="00670C85" w:rsidRDefault="00697120" w:rsidP="00E537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рассказывание сказки по иллюстрациям «Снегурочка». 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410" w:type="dxa"/>
            <w:vMerge w:val="restart"/>
          </w:tcPr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232" w:type="dxa"/>
            <w:vMerge w:val="restart"/>
          </w:tcPr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:rsidR="00697120" w:rsidRDefault="00697120" w:rsidP="006971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697120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«Снегурочка».</w:t>
            </w:r>
          </w:p>
          <w:p w:rsidR="00697120" w:rsidRPr="00670C85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17">
              <w:rPr>
                <w:rFonts w:ascii="Times New Roman" w:hAnsi="Times New Roman" w:cs="Times New Roman"/>
                <w:sz w:val="24"/>
                <w:szCs w:val="24"/>
              </w:rPr>
              <w:t>«Я рисую сказку»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56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697120" w:rsidRPr="007732BA" w:rsidRDefault="0069712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«Мастер сказки сказывать»</w:t>
            </w: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97120" w:rsidRPr="001F0C0B" w:rsidTr="00F75B1F">
        <w:tc>
          <w:tcPr>
            <w:tcW w:w="14560" w:type="dxa"/>
            <w:gridSpan w:val="8"/>
          </w:tcPr>
          <w:p w:rsidR="00697120" w:rsidRPr="001F0C0B" w:rsidRDefault="0069712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Весёлый праздник – 10 часов</w:t>
            </w:r>
          </w:p>
        </w:tc>
      </w:tr>
      <w:tr w:rsidR="009E11F0" w:rsidRPr="001F0C0B" w:rsidTr="00F75B1F">
        <w:tc>
          <w:tcPr>
            <w:tcW w:w="56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Общение: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"Веселый праздник".</w:t>
            </w: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9E11F0" w:rsidRP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и проигрывание возможных конкурсов и развлечений, которые могут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предложены в гостях</w:t>
            </w:r>
            <w:r>
              <w:t xml:space="preserve">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  <w:proofErr w:type="gramEnd"/>
          </w:p>
          <w:p w:rsidR="009E11F0" w:rsidRP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:rsidR="009E11F0" w:rsidRP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:rsidR="009E11F0" w:rsidRP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:rsidR="009E11F0" w:rsidRP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410" w:type="dxa"/>
            <w:vMerge w:val="restart"/>
          </w:tcPr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9E11F0" w:rsidRP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проигрывают возможные конкурсы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развлечения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</w:t>
            </w:r>
            <w:proofErr w:type="spellEnd"/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рассказывают стихотворения в соответствии с речевыми возможностями</w:t>
            </w:r>
          </w:p>
          <w:p w:rsidR="009E11F0" w:rsidRP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:rsidR="009E11F0" w:rsidRP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:rsidR="009E11F0" w:rsidRP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232" w:type="dxa"/>
            <w:vMerge w:val="restart"/>
          </w:tcPr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составленные рассказы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азучивают и рассказывают стихотворения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:rsidR="009E11F0" w:rsidRDefault="009E11F0" w:rsidP="009E11F0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:rsidR="009E11F0" w:rsidRDefault="009E11F0" w:rsidP="009E11F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9E11F0" w:rsidRPr="001F0C0B" w:rsidTr="00F75B1F">
        <w:tc>
          <w:tcPr>
            <w:tcW w:w="56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Культура общения: "Я иду в гости".</w:t>
            </w: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E11F0" w:rsidRPr="001F0C0B" w:rsidTr="00F75B1F">
        <w:tc>
          <w:tcPr>
            <w:tcW w:w="56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AC2">
              <w:rPr>
                <w:rFonts w:ascii="Times New Roman" w:hAnsi="Times New Roman" w:cs="Times New Roman"/>
                <w:sz w:val="24"/>
                <w:szCs w:val="24"/>
              </w:rPr>
              <w:t>Ролевая игра «Приём гостей».</w:t>
            </w: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E11F0" w:rsidRPr="001F0C0B" w:rsidTr="00F75B1F">
        <w:tc>
          <w:tcPr>
            <w:tcW w:w="56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«Угадай картинку»</w:t>
            </w: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E11F0" w:rsidRPr="001F0C0B" w:rsidTr="00F75B1F">
        <w:tc>
          <w:tcPr>
            <w:tcW w:w="56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9E11F0" w:rsidRPr="00670C85" w:rsidRDefault="009E11F0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«Морская цепь»</w:t>
            </w: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9E11F0" w:rsidRPr="001F0C0B" w:rsidRDefault="009E11F0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rPr>
          <w:trHeight w:val="1420"/>
        </w:trPr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:rsidR="00573619" w:rsidRPr="00670C85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«Шариковые бега»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E53799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:rsidR="00573619" w:rsidRPr="00670C85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 и весенние  </w:t>
            </w:r>
            <w:r w:rsidRPr="00D47C6A">
              <w:rPr>
                <w:rFonts w:ascii="Times New Roman" w:hAnsi="Times New Roman" w:cs="Times New Roman"/>
                <w:sz w:val="24"/>
                <w:szCs w:val="24"/>
              </w:rPr>
              <w:t>поздравления (23 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8 марта</w:t>
            </w:r>
            <w:r w:rsidRPr="00D47C6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Отечества, международного дня 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  <w:proofErr w:type="gramEnd"/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поздравлений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410" w:type="dxa"/>
            <w:vMerge w:val="restart"/>
          </w:tcPr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 в соответствии с речевыми возможностями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поздравления с праздниками, используя различную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интонацию и помощь учителя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232" w:type="dxa"/>
            <w:vMerge w:val="restart"/>
          </w:tcPr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 по теме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E53799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573619" w:rsidRPr="00D47C6A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Открытки к 23 февраля.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E53799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573619" w:rsidRPr="00D47C6A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Открытки к 8 марта.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E53799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573619" w:rsidRPr="00D47C6A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Готовим подарок к </w:t>
            </w:r>
            <w:r w:rsidRPr="00B85456">
              <w:rPr>
                <w:rFonts w:ascii="Times New Roman" w:hAnsi="Times New Roman" w:cs="Times New Roman"/>
                <w:sz w:val="24"/>
                <w:szCs w:val="24"/>
              </w:rPr>
              <w:t xml:space="preserve">Празднику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8марта. 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14560" w:type="dxa"/>
            <w:gridSpan w:val="8"/>
          </w:tcPr>
          <w:p w:rsidR="00573619" w:rsidRDefault="00573619" w:rsidP="0057361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Учимся понимать животных – 6 часа</w:t>
            </w: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573619" w:rsidRPr="00376AC2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понимать  ж</w:t>
            </w:r>
            <w:r w:rsidRPr="00376AC2">
              <w:rPr>
                <w:rFonts w:ascii="Times New Roman" w:hAnsi="Times New Roman" w:cs="Times New Roman"/>
                <w:sz w:val="24"/>
                <w:szCs w:val="24"/>
              </w:rPr>
              <w:t>ивотных.</w:t>
            </w:r>
          </w:p>
        </w:tc>
        <w:tc>
          <w:tcPr>
            <w:tcW w:w="992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  <w:p w:rsidR="00573619" w:rsidRPr="009E11F0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  <w:proofErr w:type="gramEnd"/>
          </w:p>
          <w:p w:rsidR="00573619" w:rsidRPr="009E11F0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:rsidR="00573619" w:rsidRPr="009E11F0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410" w:type="dxa"/>
            <w:vMerge w:val="restart"/>
          </w:tcPr>
          <w:p w:rsidR="00573619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573619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573619" w:rsidRPr="009E11F0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посильное участие в обсуждении замыслов рассказов, рисунков</w:t>
            </w:r>
            <w:proofErr w:type="gramStart"/>
            <w:r>
              <w:t xml:space="preserve">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меют рассказать о своей работе в соответствии с речевыми возможностями</w:t>
            </w:r>
          </w:p>
          <w:p w:rsidR="00573619" w:rsidRPr="009E11F0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:rsidR="00573619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правила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ухода за домашним животным с помощью учителя</w:t>
            </w:r>
          </w:p>
        </w:tc>
        <w:tc>
          <w:tcPr>
            <w:tcW w:w="2232" w:type="dxa"/>
            <w:vMerge w:val="restart"/>
          </w:tcPr>
          <w:p w:rsidR="00573619" w:rsidRDefault="00573619" w:rsidP="009E11F0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573619" w:rsidRPr="009E11F0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обсуждении замыслов рассказов, рисунков</w:t>
            </w:r>
            <w:proofErr w:type="gramStart"/>
            <w:r>
              <w:t xml:space="preserve">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меют воспроизводить составленные рассказы с опорой на иллюстративный материал</w:t>
            </w:r>
          </w:p>
          <w:p w:rsidR="00573619" w:rsidRPr="009E11F0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 «Вспомни меня», «Расскажи мою историю»</w:t>
            </w:r>
          </w:p>
          <w:p w:rsidR="00573619" w:rsidRDefault="00573619" w:rsidP="009E11F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правила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ухода за домашним животным</w:t>
            </w: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573619" w:rsidRPr="00376AC2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992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Default="00573619" w:rsidP="009E1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Default="00573619" w:rsidP="009E1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573619" w:rsidRDefault="00573619" w:rsidP="009E1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619" w:rsidRPr="001F0C0B" w:rsidTr="00F75B1F">
        <w:trPr>
          <w:trHeight w:val="1390"/>
        </w:trPr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573619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Уход за домашними животными.</w:t>
            </w:r>
          </w:p>
        </w:tc>
        <w:tc>
          <w:tcPr>
            <w:tcW w:w="992" w:type="dxa"/>
          </w:tcPr>
          <w:p w:rsidR="00573619" w:rsidRPr="00573619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573619" w:rsidRPr="00376AC2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поведения животных в различных ситуациях</w:t>
            </w:r>
          </w:p>
        </w:tc>
        <w:tc>
          <w:tcPr>
            <w:tcW w:w="992" w:type="dxa"/>
          </w:tcPr>
          <w:p w:rsidR="00573619" w:rsidRPr="00573619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573619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животном  по плану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</w:tcPr>
          <w:p w:rsidR="00573619" w:rsidRDefault="00573619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зоопарке у зверей.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высказывания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ответ на поставленные вопросы</w:t>
            </w:r>
          </w:p>
          <w:p w:rsidR="00573619" w:rsidRDefault="00573619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  <w:proofErr w:type="gramEnd"/>
          </w:p>
        </w:tc>
        <w:tc>
          <w:tcPr>
            <w:tcW w:w="2410" w:type="dxa"/>
          </w:tcPr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232" w:type="dxa"/>
          </w:tcPr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573619" w:rsidRDefault="00573619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573619" w:rsidRDefault="00573619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F75B1F" w:rsidRPr="001F0C0B" w:rsidTr="008E091B">
        <w:tc>
          <w:tcPr>
            <w:tcW w:w="14560" w:type="dxa"/>
            <w:gridSpan w:val="8"/>
          </w:tcPr>
          <w:p w:rsidR="00F75B1F" w:rsidRDefault="00F75B1F" w:rsidP="0057361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1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Играем в сказку – 3 часа</w:t>
            </w:r>
          </w:p>
        </w:tc>
      </w:tr>
      <w:tr w:rsidR="00F75B1F" w:rsidRPr="001F0C0B" w:rsidTr="00F75B1F">
        <w:tc>
          <w:tcPr>
            <w:tcW w:w="562" w:type="dxa"/>
          </w:tcPr>
          <w:p w:rsidR="00F75B1F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F75B1F" w:rsidRPr="001F0C0B" w:rsidRDefault="00F75B1F" w:rsidP="009E11F0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Сказка «Морозко»</w:t>
            </w:r>
            <w:r>
              <w:t xml:space="preserve"> </w:t>
            </w:r>
            <w:r w:rsidRPr="009E11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со сказкой (прослушивание аудиозаписи сказки с опорой на иллюстрации)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410" w:type="dxa"/>
            <w:vMerge w:val="restart"/>
          </w:tcPr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коллективном рассказывании сказки в соответствии со своими речевыми возможностями</w:t>
            </w:r>
          </w:p>
        </w:tc>
        <w:tc>
          <w:tcPr>
            <w:tcW w:w="2232" w:type="dxa"/>
            <w:vMerge w:val="restart"/>
          </w:tcPr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F75B1F" w:rsidRDefault="00F75B1F" w:rsidP="005736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F75B1F" w:rsidRDefault="00F75B1F" w:rsidP="00573619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Просмотр сказки «Морозко». 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56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573619" w:rsidRPr="001F0C0B" w:rsidRDefault="00573619" w:rsidP="009E11F0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сказки «Морозко»</w:t>
            </w: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3619" w:rsidRPr="001F0C0B" w:rsidRDefault="00573619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3619" w:rsidRPr="001F0C0B" w:rsidTr="00F75B1F">
        <w:tc>
          <w:tcPr>
            <w:tcW w:w="14560" w:type="dxa"/>
            <w:gridSpan w:val="8"/>
          </w:tcPr>
          <w:p w:rsidR="00573619" w:rsidRPr="001F0C0B" w:rsidRDefault="00573619" w:rsidP="0085175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4 четверть – 15</w:t>
            </w:r>
            <w:r w:rsidRPr="008517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F75B1F" w:rsidRPr="001F0C0B" w:rsidTr="001D337E">
        <w:tc>
          <w:tcPr>
            <w:tcW w:w="14560" w:type="dxa"/>
            <w:gridSpan w:val="8"/>
          </w:tcPr>
          <w:p w:rsidR="00F75B1F" w:rsidRPr="001F0C0B" w:rsidRDefault="00F75B1F" w:rsidP="00F75B1F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Узнай меня –  4  часа</w:t>
            </w: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F75B1F" w:rsidRPr="00670C85" w:rsidRDefault="00F75B1F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Общение: "Узнай меня".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Правила общения. 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410" w:type="dxa"/>
            <w:vMerge w:val="restart"/>
          </w:tcPr>
          <w:p w:rsidR="00F75B1F" w:rsidRDefault="00F75B1F" w:rsidP="00F75B1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F75B1F" w:rsidRDefault="00F75B1F" w:rsidP="00F75B1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F75B1F" w:rsidRDefault="00F75B1F" w:rsidP="00F75B1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232" w:type="dxa"/>
            <w:vMerge w:val="restart"/>
          </w:tcPr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F75B1F" w:rsidRPr="00670C85" w:rsidRDefault="00F75B1F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E05">
              <w:rPr>
                <w:rFonts w:ascii="Times New Roman" w:hAnsi="Times New Roman" w:cs="Times New Roman"/>
                <w:sz w:val="24"/>
                <w:szCs w:val="24"/>
              </w:rPr>
              <w:t>Речевая ситуация «Опиши товарища».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F75B1F" w:rsidRPr="00670C85" w:rsidRDefault="00F75B1F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по предложенной речевой ситуации</w:t>
            </w:r>
            <w:proofErr w:type="gramStart"/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Это я!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F75B1F" w:rsidRPr="00670C85" w:rsidRDefault="00F75B1F" w:rsidP="00E53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C85">
              <w:rPr>
                <w:rFonts w:ascii="Times New Roman" w:hAnsi="Times New Roman" w:cs="Times New Roman"/>
                <w:sz w:val="24"/>
                <w:szCs w:val="24"/>
              </w:rPr>
              <w:t>Культура общения с малознакомыми людьми.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5B1F" w:rsidRPr="001F0C0B" w:rsidTr="00575FA2">
        <w:tc>
          <w:tcPr>
            <w:tcW w:w="14560" w:type="dxa"/>
            <w:gridSpan w:val="8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5B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Я за порогом дома – 3 часа</w:t>
            </w: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Я – пешеход 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ситуаций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возможных диалогов (идем по тротуару, переходим дорогу, ждём автобус)</w:t>
            </w:r>
          </w:p>
        </w:tc>
        <w:tc>
          <w:tcPr>
            <w:tcW w:w="2410" w:type="dxa"/>
          </w:tcPr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и повторяют правила ПДД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теме «Я – пешеход» с помощью учителя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наводящих вопросов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ситуации и возможные диалоги с помощью наводящих вопросов</w:t>
            </w:r>
          </w:p>
        </w:tc>
        <w:tc>
          <w:tcPr>
            <w:tcW w:w="2232" w:type="dxa"/>
          </w:tcPr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Моделируют ситуации и возможные диалоги</w:t>
            </w: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:rsidR="00F75B1F" w:rsidRDefault="00F75B1F" w:rsidP="00E537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правилах поведения на приёме у врача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:rsidR="00F75B1F" w:rsidRDefault="00F75B1F" w:rsidP="00F75B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410" w:type="dxa"/>
            <w:vMerge w:val="restart"/>
          </w:tcPr>
          <w:p w:rsidR="00F75B1F" w:rsidRDefault="00F75B1F" w:rsidP="00F75B1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F75B1F" w:rsidRDefault="00F75B1F" w:rsidP="00F75B1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«На приёме у врача» в соответствии с речевыми возможностями</w:t>
            </w:r>
          </w:p>
        </w:tc>
        <w:tc>
          <w:tcPr>
            <w:tcW w:w="2232" w:type="dxa"/>
            <w:vMerge w:val="restart"/>
          </w:tcPr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грают в игру «На приёме у врача»</w:t>
            </w:r>
          </w:p>
          <w:p w:rsidR="00F75B1F" w:rsidRDefault="00F75B1F" w:rsidP="00F75B1F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B1F" w:rsidRPr="001F0C0B" w:rsidTr="00F75B1F">
        <w:tc>
          <w:tcPr>
            <w:tcW w:w="56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Ролевая игра «На приеме у врача»</w:t>
            </w: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5B1F" w:rsidRPr="001F0C0B" w:rsidRDefault="00F75B1F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75B1F" w:rsidRDefault="00F75B1F" w:rsidP="00E53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75B1F" w:rsidRDefault="00F75B1F" w:rsidP="00E53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F75B1F" w:rsidRDefault="00F75B1F" w:rsidP="00E53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CEC" w:rsidRPr="001F0C0B" w:rsidTr="001C5053">
        <w:tc>
          <w:tcPr>
            <w:tcW w:w="14560" w:type="dxa"/>
            <w:gridSpan w:val="8"/>
          </w:tcPr>
          <w:p w:rsidR="00571CEC" w:rsidRDefault="00571CEC" w:rsidP="00571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C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Играем в сказку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</w:t>
            </w:r>
            <w:r w:rsidRPr="00571C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571CE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571CEC" w:rsidRPr="001F0C0B" w:rsidRDefault="00571CEC" w:rsidP="00571C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71C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со сказкой «Волк и семеро козлят» (прослушивание аудиозаписи сказки с опорой на иллюстрации)</w:t>
            </w:r>
          </w:p>
        </w:tc>
        <w:tc>
          <w:tcPr>
            <w:tcW w:w="992" w:type="dxa"/>
          </w:tcPr>
          <w:p w:rsidR="00571CEC" w:rsidRPr="001F0C0B" w:rsidRDefault="00571CEC" w:rsidP="00571C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571C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571C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410" w:type="dxa"/>
            <w:vMerge w:val="restart"/>
          </w:tcPr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232" w:type="dxa"/>
            <w:vMerge w:val="restart"/>
          </w:tcPr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:rsidR="00571CEC" w:rsidRDefault="00571CEC" w:rsidP="00571CE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571CEC" w:rsidRDefault="00571CEC" w:rsidP="00571CEC">
            <w:pPr>
              <w:shd w:val="clear" w:color="auto" w:fill="FFFFFF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Рассказывание сказки по сюжетным картинкам. 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Инсценировка сказки «Волк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семеро козлят»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:rsidR="00571CEC" w:rsidRPr="00F75B1F" w:rsidRDefault="00571CEC" w:rsidP="00F75B1F">
            <w:pPr>
              <w:spacing w:after="160" w:line="259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571CEC" w:rsidRPr="001F0C0B" w:rsidRDefault="00571CEC" w:rsidP="00F75B1F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5B1F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71CEC" w:rsidRDefault="00571CEC" w:rsidP="00F75B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571CEC" w:rsidRDefault="00571CEC" w:rsidP="00F75B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571CEC" w:rsidRDefault="00571CEC" w:rsidP="00F75B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:rsidR="00571CEC" w:rsidRDefault="00571CEC" w:rsidP="00F75B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571CEC" w:rsidRDefault="00571CEC" w:rsidP="00F75B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410" w:type="dxa"/>
          </w:tcPr>
          <w:p w:rsidR="00571CEC" w:rsidRDefault="00571CEC" w:rsidP="00F75B1F">
            <w:pPr>
              <w:tabs>
                <w:tab w:val="left" w:pos="34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571CEC" w:rsidRDefault="00571CEC" w:rsidP="00F75B1F">
            <w:pPr>
              <w:tabs>
                <w:tab w:val="left" w:pos="34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232" w:type="dxa"/>
          </w:tcPr>
          <w:p w:rsidR="00571CEC" w:rsidRDefault="00571CEC" w:rsidP="00F75B1F">
            <w:pPr>
              <w:tabs>
                <w:tab w:val="left" w:pos="34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571CEC" w:rsidRDefault="00571CEC" w:rsidP="00F75B1F">
            <w:pPr>
              <w:tabs>
                <w:tab w:val="left" w:pos="34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:rsidR="00571CEC" w:rsidRDefault="00571CEC" w:rsidP="00F75B1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71C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со </w:t>
            </w:r>
            <w:r w:rsidRPr="00571C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сказкой «Гуси-лебеди» (прослушивание аудиозаписи сказки с опорой на иллюстрации)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лебеди» (прослушивание аудиозаписи сказки с опорой на иллюстрации)</w:t>
            </w:r>
          </w:p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410" w:type="dxa"/>
            <w:vMerge w:val="restart"/>
          </w:tcPr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сказку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 на вопросы с опорой на иллюстративный материал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232" w:type="dxa"/>
            <w:vMerge w:val="restart"/>
          </w:tcPr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сказки, прочитанной артистами в аудиозаписи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571CEC" w:rsidRDefault="00571CEC" w:rsidP="00571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571CEC" w:rsidRDefault="00571CEC" w:rsidP="00571CE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71C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Рассказывание сказки по сюжетным картинкам.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сказки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Гиси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– лебеди»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  <w:vMerge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1CEC" w:rsidRPr="001F0C0B" w:rsidTr="00F75B1F">
        <w:tc>
          <w:tcPr>
            <w:tcW w:w="56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 год. </w:t>
            </w: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2" w:type="dxa"/>
          </w:tcPr>
          <w:p w:rsidR="00571CEC" w:rsidRPr="001F0C0B" w:rsidRDefault="00571CEC" w:rsidP="008B54B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1F0C0B" w:rsidRDefault="001F0C0B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Pr="00571CEC" w:rsidRDefault="00571CEC" w:rsidP="00571CE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71CE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Список  литературы:</w:t>
      </w:r>
    </w:p>
    <w:p w:rsidR="00571CEC" w:rsidRPr="00571CEC" w:rsidRDefault="00571CEC" w:rsidP="00571C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Федеральный  Государственный образовательный  стандарт  образования </w:t>
      </w:r>
      <w:proofErr w:type="gramStart"/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нарушениями).</w:t>
      </w:r>
    </w:p>
    <w:p w:rsidR="00571CEC" w:rsidRPr="00571CEC" w:rsidRDefault="00571CEC" w:rsidP="00571C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2.Адаптированной основной общеобразовательной программы образования </w:t>
      </w:r>
      <w:proofErr w:type="gramStart"/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№ 107 от 29.08.2020 года).</w:t>
      </w:r>
    </w:p>
    <w:p w:rsidR="00571CEC" w:rsidRPr="00571CEC" w:rsidRDefault="00571CEC" w:rsidP="00571C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571CEC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  Комарова С.В. Речевая практика. Учебник  3  класса для общеобразовательных организаций, реализующих адаптированные основные общеобразовательные программы. 2-издание, Москва «Просвещение», 2019г.</w:t>
      </w:r>
    </w:p>
    <w:p w:rsidR="00571CEC" w:rsidRPr="00571CEC" w:rsidRDefault="00571CEC" w:rsidP="00571C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571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571CEC" w:rsidRDefault="00571CEC" w:rsidP="001F0C0B">
      <w:pPr>
        <w:spacing w:after="0" w:line="240" w:lineRule="auto"/>
        <w:rPr>
          <w:sz w:val="24"/>
          <w:szCs w:val="24"/>
        </w:rPr>
      </w:pPr>
    </w:p>
    <w:p w:rsidR="00571CEC" w:rsidRPr="001F0C0B" w:rsidRDefault="00571CEC" w:rsidP="001F0C0B">
      <w:pPr>
        <w:spacing w:after="0" w:line="240" w:lineRule="auto"/>
        <w:rPr>
          <w:sz w:val="24"/>
          <w:szCs w:val="24"/>
        </w:rPr>
      </w:pPr>
    </w:p>
    <w:sectPr w:rsidR="00571CEC" w:rsidRPr="001F0C0B" w:rsidSect="001F0C0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906D0"/>
    <w:multiLevelType w:val="hybridMultilevel"/>
    <w:tmpl w:val="43A2FCF4"/>
    <w:lvl w:ilvl="0" w:tplc="C28C06F8">
      <w:start w:val="3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E68"/>
    <w:rsid w:val="001F0C0B"/>
    <w:rsid w:val="002A23F6"/>
    <w:rsid w:val="003D156F"/>
    <w:rsid w:val="00427E9B"/>
    <w:rsid w:val="00533D31"/>
    <w:rsid w:val="00571CEC"/>
    <w:rsid w:val="00573619"/>
    <w:rsid w:val="00681DD7"/>
    <w:rsid w:val="00697120"/>
    <w:rsid w:val="00851751"/>
    <w:rsid w:val="00884E68"/>
    <w:rsid w:val="008B2E7F"/>
    <w:rsid w:val="008B54B1"/>
    <w:rsid w:val="00994A1E"/>
    <w:rsid w:val="009E11F0"/>
    <w:rsid w:val="00F75B1F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0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C0B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C0B"/>
    <w:rPr>
      <w:rFonts w:ascii="Calibri" w:eastAsia="Calibri" w:hAnsi="Calibri" w:cs="Calibri"/>
      <w:b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C0B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0C0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1F0C0B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paragraph" w:styleId="a6">
    <w:name w:val="No Spacing"/>
    <w:link w:val="a7"/>
    <w:qFormat/>
    <w:rsid w:val="001F0C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1F0C0B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nhideWhenUsed/>
    <w:qFormat/>
    <w:rsid w:val="001F0C0B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F0C0B"/>
    <w:rPr>
      <w:rFonts w:ascii="Calibri" w:eastAsia="Calibri" w:hAnsi="Calibri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1F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0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C0B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C0B"/>
    <w:rPr>
      <w:rFonts w:ascii="Calibri" w:eastAsia="Calibri" w:hAnsi="Calibri" w:cs="Calibri"/>
      <w:b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C0B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0C0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1F0C0B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paragraph" w:styleId="a6">
    <w:name w:val="No Spacing"/>
    <w:link w:val="a7"/>
    <w:qFormat/>
    <w:rsid w:val="001F0C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1F0C0B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nhideWhenUsed/>
    <w:qFormat/>
    <w:rsid w:val="001F0C0B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F0C0B"/>
    <w:rPr>
      <w:rFonts w:ascii="Calibri" w:eastAsia="Calibri" w:hAnsi="Calibri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1F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2E722-CA22-4DF2-98EC-D1EAE419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22</Pages>
  <Words>5605</Words>
  <Characters>31950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Вера Николаевна</cp:lastModifiedBy>
  <cp:revision>4</cp:revision>
  <dcterms:created xsi:type="dcterms:W3CDTF">2023-09-29T07:53:00Z</dcterms:created>
  <dcterms:modified xsi:type="dcterms:W3CDTF">2023-10-03T17:05:00Z</dcterms:modified>
</cp:coreProperties>
</file>